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VZ34_2023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Obnova zálohovacího systému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